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85" w:rsidRDefault="00B162FC" w:rsidP="00B162FC">
      <w:pPr>
        <w:jc w:val="center"/>
        <w:rPr>
          <w:b/>
          <w:sz w:val="32"/>
          <w:szCs w:val="28"/>
          <w:u w:val="single"/>
        </w:rPr>
      </w:pPr>
      <w:r w:rsidRPr="00B162FC">
        <w:rPr>
          <w:b/>
          <w:sz w:val="32"/>
          <w:szCs w:val="28"/>
          <w:u w:val="single"/>
        </w:rPr>
        <w:t>Postos de coleta da Campanha do Agasalho 2022</w:t>
      </w:r>
    </w:p>
    <w:p w:rsidR="009F3E99" w:rsidRDefault="009F3E99" w:rsidP="00B162FC">
      <w:pPr>
        <w:jc w:val="center"/>
        <w:rPr>
          <w:b/>
          <w:sz w:val="32"/>
          <w:szCs w:val="28"/>
          <w:u w:val="single"/>
        </w:rPr>
      </w:pPr>
    </w:p>
    <w:p w:rsidR="00B162FC" w:rsidRPr="009F3E99" w:rsidRDefault="009F3E99" w:rsidP="009F3E99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9F3E99">
        <w:rPr>
          <w:sz w:val="28"/>
          <w:szCs w:val="28"/>
        </w:rPr>
        <w:t>Fundo Social de Solidariedade (R. Cândido Bueno, 792, Centro)</w:t>
      </w:r>
      <w:r>
        <w:rPr>
          <w:sz w:val="28"/>
          <w:szCs w:val="28"/>
        </w:rPr>
        <w:t>;</w:t>
      </w:r>
    </w:p>
    <w:p w:rsidR="00B162FC" w:rsidRPr="00B162FC" w:rsidRDefault="00B162FC" w:rsidP="00B162FC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B162FC">
        <w:rPr>
          <w:sz w:val="28"/>
          <w:szCs w:val="28"/>
        </w:rPr>
        <w:t xml:space="preserve">Parque dos Lagos (R. Eduardo </w:t>
      </w:r>
      <w:proofErr w:type="spellStart"/>
      <w:r w:rsidRPr="00B162FC">
        <w:rPr>
          <w:sz w:val="28"/>
          <w:szCs w:val="28"/>
        </w:rPr>
        <w:t>Tozzi</w:t>
      </w:r>
      <w:proofErr w:type="spellEnd"/>
      <w:r w:rsidRPr="00B162FC">
        <w:rPr>
          <w:sz w:val="28"/>
          <w:szCs w:val="28"/>
        </w:rPr>
        <w:t>, s/n, Vl. Doze de Setembro);</w:t>
      </w:r>
    </w:p>
    <w:p w:rsidR="00B162FC" w:rsidRPr="00B162FC" w:rsidRDefault="00B162FC" w:rsidP="00B162FC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B162FC">
        <w:rPr>
          <w:sz w:val="28"/>
          <w:szCs w:val="28"/>
        </w:rPr>
        <w:t>Parque José Pires Júnior (R. Francisco Sales Pires, s/n, Florianópolis);</w:t>
      </w:r>
    </w:p>
    <w:p w:rsidR="00B162FC" w:rsidRPr="00B162FC" w:rsidRDefault="00B162FC" w:rsidP="00B162FC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B162FC">
        <w:rPr>
          <w:sz w:val="28"/>
          <w:szCs w:val="28"/>
        </w:rPr>
        <w:t>Delegacia de Polícia de Jaguariúna (R. José Alves Guedes, 605, Centro);</w:t>
      </w:r>
    </w:p>
    <w:p w:rsidR="00B162FC" w:rsidRPr="00B162FC" w:rsidRDefault="00B162FC" w:rsidP="00B162FC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B162FC">
        <w:rPr>
          <w:sz w:val="28"/>
          <w:szCs w:val="28"/>
        </w:rPr>
        <w:t xml:space="preserve">Bon-Netto Supermercados – Loja 01 (R. Tomaz </w:t>
      </w:r>
      <w:proofErr w:type="spellStart"/>
      <w:r w:rsidRPr="00B162FC">
        <w:rPr>
          <w:sz w:val="28"/>
          <w:szCs w:val="28"/>
        </w:rPr>
        <w:t>Jasso</w:t>
      </w:r>
      <w:proofErr w:type="spellEnd"/>
      <w:r w:rsidRPr="00B162FC">
        <w:rPr>
          <w:sz w:val="28"/>
          <w:szCs w:val="28"/>
        </w:rPr>
        <w:t>, 480, Santa Cruz);</w:t>
      </w:r>
    </w:p>
    <w:p w:rsidR="00B162FC" w:rsidRPr="00B162FC" w:rsidRDefault="00B162FC" w:rsidP="00B162FC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</w:t>
      </w:r>
      <w:r w:rsidRPr="00B162FC">
        <w:rPr>
          <w:sz w:val="28"/>
          <w:szCs w:val="28"/>
        </w:rPr>
        <w:t xml:space="preserve">n-Netto Supermercados – Loja 02 (Av. Rinaldi, 1100, </w:t>
      </w:r>
      <w:proofErr w:type="spellStart"/>
      <w:r w:rsidRPr="00B162FC">
        <w:rPr>
          <w:sz w:val="28"/>
          <w:szCs w:val="28"/>
        </w:rPr>
        <w:t>Zambon</w:t>
      </w:r>
      <w:proofErr w:type="spellEnd"/>
      <w:r w:rsidRPr="00B162FC">
        <w:rPr>
          <w:sz w:val="28"/>
          <w:szCs w:val="28"/>
        </w:rPr>
        <w:t>);</w:t>
      </w:r>
    </w:p>
    <w:p w:rsidR="00B162FC" w:rsidRPr="00B162FC" w:rsidRDefault="00B162FC" w:rsidP="00B162FC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B162FC">
        <w:rPr>
          <w:sz w:val="28"/>
          <w:szCs w:val="28"/>
        </w:rPr>
        <w:t xml:space="preserve">Flex – Motorola </w:t>
      </w:r>
      <w:r w:rsidR="003C01D2">
        <w:rPr>
          <w:sz w:val="28"/>
          <w:szCs w:val="28"/>
        </w:rPr>
        <w:t xml:space="preserve">(Rod. SP </w:t>
      </w:r>
      <w:r w:rsidRPr="00B162FC">
        <w:rPr>
          <w:sz w:val="28"/>
          <w:szCs w:val="28"/>
        </w:rPr>
        <w:t>340, km 128,7</w:t>
      </w:r>
      <w:r w:rsidR="003C01D2">
        <w:rPr>
          <w:sz w:val="28"/>
          <w:szCs w:val="28"/>
        </w:rPr>
        <w:t>, Tanquinho Velho</w:t>
      </w:r>
      <w:r w:rsidRPr="00B162FC">
        <w:rPr>
          <w:sz w:val="28"/>
          <w:szCs w:val="28"/>
        </w:rPr>
        <w:t>);</w:t>
      </w:r>
    </w:p>
    <w:p w:rsidR="00B162FC" w:rsidRPr="00B162FC" w:rsidRDefault="00B162FC" w:rsidP="00B162FC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B162FC">
        <w:rPr>
          <w:sz w:val="28"/>
          <w:szCs w:val="28"/>
        </w:rPr>
        <w:t xml:space="preserve">La </w:t>
      </w:r>
      <w:proofErr w:type="spellStart"/>
      <w:r w:rsidRPr="00B162FC">
        <w:rPr>
          <w:sz w:val="28"/>
          <w:szCs w:val="28"/>
        </w:rPr>
        <w:t>Rondine</w:t>
      </w:r>
      <w:proofErr w:type="spellEnd"/>
      <w:r w:rsidRPr="00B162FC">
        <w:rPr>
          <w:sz w:val="28"/>
          <w:szCs w:val="28"/>
        </w:rPr>
        <w:t xml:space="preserve"> (Praça Emílio </w:t>
      </w:r>
      <w:proofErr w:type="spellStart"/>
      <w:r w:rsidRPr="00B162FC">
        <w:rPr>
          <w:sz w:val="28"/>
          <w:szCs w:val="28"/>
        </w:rPr>
        <w:t>Marconato</w:t>
      </w:r>
      <w:proofErr w:type="spellEnd"/>
      <w:r w:rsidRPr="00B162FC">
        <w:rPr>
          <w:sz w:val="28"/>
          <w:szCs w:val="28"/>
        </w:rPr>
        <w:t>, 1000, Nassif);</w:t>
      </w:r>
    </w:p>
    <w:p w:rsidR="00B162FC" w:rsidRPr="00B162FC" w:rsidRDefault="00B162FC" w:rsidP="00B162FC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B162FC">
        <w:rPr>
          <w:sz w:val="28"/>
          <w:szCs w:val="28"/>
        </w:rPr>
        <w:t>Associação Comercial e Industrial de Jaguariúna – ACIJ (R. Júlia Bueno, 651, Centro);</w:t>
      </w:r>
    </w:p>
    <w:p w:rsidR="00B162FC" w:rsidRPr="00B162FC" w:rsidRDefault="00B162FC" w:rsidP="00B162FC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B162FC">
        <w:rPr>
          <w:sz w:val="28"/>
          <w:szCs w:val="28"/>
        </w:rPr>
        <w:t>Takeda (Rod. SP</w:t>
      </w:r>
      <w:r w:rsidR="003C01D2">
        <w:rPr>
          <w:sz w:val="28"/>
          <w:szCs w:val="28"/>
        </w:rPr>
        <w:t xml:space="preserve"> </w:t>
      </w:r>
      <w:r w:rsidRPr="00B162FC">
        <w:rPr>
          <w:sz w:val="28"/>
          <w:szCs w:val="28"/>
        </w:rPr>
        <w:t>340, km 133,5, Nassif);</w:t>
      </w:r>
    </w:p>
    <w:p w:rsidR="00B162FC" w:rsidRPr="00B162FC" w:rsidRDefault="00B162FC" w:rsidP="00B162FC">
      <w:pPr>
        <w:pStyle w:val="PargrafodaLista"/>
        <w:numPr>
          <w:ilvl w:val="0"/>
          <w:numId w:val="1"/>
        </w:numPr>
        <w:rPr>
          <w:sz w:val="28"/>
          <w:szCs w:val="28"/>
        </w:rPr>
      </w:pPr>
      <w:proofErr w:type="spellStart"/>
      <w:r w:rsidRPr="00B162FC">
        <w:rPr>
          <w:sz w:val="28"/>
          <w:szCs w:val="28"/>
        </w:rPr>
        <w:t>Camfil</w:t>
      </w:r>
      <w:proofErr w:type="spellEnd"/>
      <w:r w:rsidRPr="00B162FC">
        <w:rPr>
          <w:sz w:val="28"/>
          <w:szCs w:val="28"/>
        </w:rPr>
        <w:t xml:space="preserve"> (Rod.  SP 340, km</w:t>
      </w:r>
      <w:r w:rsidR="003C01D2">
        <w:rPr>
          <w:sz w:val="28"/>
          <w:szCs w:val="28"/>
        </w:rPr>
        <w:t xml:space="preserve"> </w:t>
      </w:r>
      <w:r w:rsidRPr="00B162FC">
        <w:rPr>
          <w:sz w:val="28"/>
          <w:szCs w:val="28"/>
        </w:rPr>
        <w:t>133, Condomínio Flex Park, prédio 14, Roseira)</w:t>
      </w:r>
    </w:p>
    <w:p w:rsidR="00B162FC" w:rsidRPr="00B162FC" w:rsidRDefault="00B162FC" w:rsidP="00B162FC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B162FC">
        <w:rPr>
          <w:sz w:val="28"/>
          <w:szCs w:val="28"/>
        </w:rPr>
        <w:t xml:space="preserve">Casa Shopping Variedades (R. </w:t>
      </w:r>
      <w:proofErr w:type="spellStart"/>
      <w:r w:rsidRPr="00B162FC">
        <w:rPr>
          <w:sz w:val="28"/>
          <w:szCs w:val="28"/>
        </w:rPr>
        <w:t>Gaspere</w:t>
      </w:r>
      <w:proofErr w:type="spellEnd"/>
      <w:r w:rsidRPr="00B162FC">
        <w:rPr>
          <w:sz w:val="28"/>
          <w:szCs w:val="28"/>
        </w:rPr>
        <w:t>, 1457, Cruzeiro do Sul);</w:t>
      </w:r>
    </w:p>
    <w:p w:rsidR="00B162FC" w:rsidRDefault="003C01D2" w:rsidP="00B162FC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JBS </w:t>
      </w:r>
      <w:r w:rsidR="00B162FC" w:rsidRPr="00B162FC">
        <w:rPr>
          <w:sz w:val="28"/>
          <w:szCs w:val="28"/>
        </w:rPr>
        <w:t xml:space="preserve">Seara (Rod. </w:t>
      </w:r>
      <w:proofErr w:type="spellStart"/>
      <w:r w:rsidR="00B162FC" w:rsidRPr="00B162FC">
        <w:rPr>
          <w:sz w:val="28"/>
          <w:szCs w:val="28"/>
        </w:rPr>
        <w:t>Gov</w:t>
      </w:r>
      <w:proofErr w:type="spellEnd"/>
      <w:r w:rsidR="00B162FC" w:rsidRPr="00B162FC">
        <w:rPr>
          <w:sz w:val="28"/>
          <w:szCs w:val="28"/>
        </w:rPr>
        <w:t xml:space="preserve"> Dr. Adhemar Pereira de Barros, 251, Roseira);</w:t>
      </w:r>
    </w:p>
    <w:p w:rsidR="00513C13" w:rsidRDefault="00513C13" w:rsidP="00B162FC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Gonçalves Presentes (R. Coronel </w:t>
      </w:r>
      <w:r w:rsidR="00614F24">
        <w:rPr>
          <w:sz w:val="28"/>
          <w:szCs w:val="28"/>
        </w:rPr>
        <w:t>Amâncio</w:t>
      </w:r>
      <w:bookmarkStart w:id="0" w:name="_GoBack"/>
      <w:bookmarkEnd w:id="0"/>
      <w:r>
        <w:rPr>
          <w:sz w:val="28"/>
          <w:szCs w:val="28"/>
        </w:rPr>
        <w:t xml:space="preserve"> Bueno, 509, Centro);</w:t>
      </w:r>
    </w:p>
    <w:p w:rsidR="00513C13" w:rsidRPr="00B162FC" w:rsidRDefault="00513C13" w:rsidP="00B162FC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CNA Jaguariúna (R. Amapá, 23/33, Centro);</w:t>
      </w:r>
    </w:p>
    <w:p w:rsidR="00B162FC" w:rsidRDefault="00B162FC" w:rsidP="00B162FC">
      <w:pPr>
        <w:pStyle w:val="PargrafodaLista"/>
      </w:pPr>
    </w:p>
    <w:sectPr w:rsidR="00B162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741AF"/>
    <w:multiLevelType w:val="hybridMultilevel"/>
    <w:tmpl w:val="004821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E489F"/>
    <w:multiLevelType w:val="hybridMultilevel"/>
    <w:tmpl w:val="98B02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FC"/>
    <w:rsid w:val="003C01D2"/>
    <w:rsid w:val="00513C13"/>
    <w:rsid w:val="00614F24"/>
    <w:rsid w:val="006E4D85"/>
    <w:rsid w:val="009F3E99"/>
    <w:rsid w:val="00B1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E502"/>
  <w15:chartTrackingRefBased/>
  <w15:docId w15:val="{7926B256-9AD5-490D-BEE0-E1DF9F96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62F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3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</dc:creator>
  <cp:keywords/>
  <dc:description/>
  <cp:lastModifiedBy>PMJ</cp:lastModifiedBy>
  <cp:revision>6</cp:revision>
  <cp:lastPrinted>2022-05-09T17:22:00Z</cp:lastPrinted>
  <dcterms:created xsi:type="dcterms:W3CDTF">2022-05-06T16:13:00Z</dcterms:created>
  <dcterms:modified xsi:type="dcterms:W3CDTF">2022-05-10T18:15:00Z</dcterms:modified>
</cp:coreProperties>
</file>